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99" w:rsidRPr="00692DC0" w:rsidRDefault="00D41551" w:rsidP="00692DC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D415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551" w:rsidRPr="00EE3592" w:rsidRDefault="00864CE5" w:rsidP="00EE35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Gloucester </w:t>
                            </w:r>
                            <w:r w:rsidR="00EE3592" w:rsidRPr="00EE3592">
                              <w:rPr>
                                <w:color w:val="FFFFFF" w:themeColor="background1"/>
                              </w:rPr>
                              <w:t>County Insurance Commission</w:t>
                            </w:r>
                          </w:p>
                          <w:p w:rsidR="00EE3592" w:rsidRPr="00EE3592" w:rsidRDefault="00EE3592" w:rsidP="00EE35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E3592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="002B0F8A">
                              <w:rPr>
                                <w:color w:val="FFFFFF" w:themeColor="background1"/>
                              </w:rPr>
                              <w:t>20</w:t>
                            </w:r>
                            <w:r w:rsidRPr="00EE3592">
                              <w:rPr>
                                <w:color w:val="FFFFFF" w:themeColor="background1"/>
                              </w:rPr>
                              <w:t xml:space="preserve">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8.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" fillcolor="#0070c0">
                <v:textbox>
                  <w:txbxContent>
                    <w:p w:rsidR="00D41551" w:rsidRPr="00EE3592" w:rsidRDefault="00864CE5" w:rsidP="00EE35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Gloucester </w:t>
                      </w:r>
                      <w:r w:rsidR="00EE3592" w:rsidRPr="00EE3592">
                        <w:rPr>
                          <w:color w:val="FFFFFF" w:themeColor="background1"/>
                        </w:rPr>
                        <w:t>County Insurance Commission</w:t>
                      </w:r>
                    </w:p>
                    <w:p w:rsidR="00EE3592" w:rsidRPr="00EE3592" w:rsidRDefault="00EE3592" w:rsidP="00EE35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E3592">
                        <w:rPr>
                          <w:color w:val="FFFFFF" w:themeColor="background1"/>
                        </w:rPr>
                        <w:t>20</w:t>
                      </w:r>
                      <w:r w:rsidR="002B0F8A">
                        <w:rPr>
                          <w:color w:val="FFFFFF" w:themeColor="background1"/>
                        </w:rPr>
                        <w:t>20</w:t>
                      </w:r>
                      <w:r w:rsidRPr="00EE3592">
                        <w:rPr>
                          <w:color w:val="FFFFFF" w:themeColor="background1"/>
                        </w:rPr>
                        <w:t xml:space="preserve"> Budget</w:t>
                      </w:r>
                    </w:p>
                  </w:txbxContent>
                </v:textbox>
              </v:shape>
            </w:pict>
          </mc:Fallback>
        </mc:AlternateContent>
      </w:r>
      <w:r w:rsidR="00D329C3" w:rsidRPr="00692DC0">
        <w:rPr>
          <w:b/>
        </w:rPr>
        <w:t>Burlington County Insurance Commission</w:t>
      </w:r>
    </w:p>
    <w:p w:rsidR="00D329C3" w:rsidRPr="00692DC0" w:rsidRDefault="00D329C3" w:rsidP="00692DC0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692DC0">
        <w:rPr>
          <w:b/>
        </w:rPr>
        <w:t>201</w:t>
      </w:r>
      <w:r w:rsidR="00212532">
        <w:rPr>
          <w:b/>
        </w:rPr>
        <w:t>5</w:t>
      </w:r>
      <w:r w:rsidRPr="00692DC0">
        <w:rPr>
          <w:b/>
        </w:rPr>
        <w:t xml:space="preserve"> Budget</w:t>
      </w:r>
    </w:p>
    <w:p w:rsidR="00D329C3" w:rsidRPr="00692DC0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Claims Funds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Property</w:t>
      </w:r>
      <w:r>
        <w:tab/>
      </w:r>
      <w:r>
        <w:tab/>
      </w:r>
      <w:r>
        <w:tab/>
      </w:r>
      <w:r>
        <w:tab/>
        <w:t xml:space="preserve">$    </w:t>
      </w:r>
      <w:r w:rsidR="002B0F8A">
        <w:t>339,909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Liability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2B0F8A">
        <w:t>601,000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Auto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2B0F8A">
        <w:t>112,000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Workers Compensation</w:t>
      </w:r>
      <w:r>
        <w:tab/>
      </w:r>
      <w:r>
        <w:tab/>
      </w:r>
      <w:r>
        <w:tab/>
        <w:t xml:space="preserve">$ </w:t>
      </w:r>
      <w:r w:rsidR="00F72446">
        <w:t>1,</w:t>
      </w:r>
      <w:r w:rsidR="002B0F8A">
        <w:t>302,000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NJCE Fund Premiums</w:t>
      </w:r>
      <w:r>
        <w:tab/>
      </w:r>
      <w:r>
        <w:tab/>
      </w:r>
      <w:r>
        <w:tab/>
      </w:r>
      <w:r>
        <w:tab/>
        <w:t>$</w:t>
      </w:r>
      <w:r w:rsidR="00864CE5">
        <w:t xml:space="preserve"> </w:t>
      </w:r>
      <w:r w:rsidR="00637238">
        <w:t>2,</w:t>
      </w:r>
      <w:r w:rsidR="002B0F8A">
        <w:t>256,119</w:t>
      </w:r>
      <w:r w:rsidR="00692DC0">
        <w:tab/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Expenses, Fees &amp; Contingency</w:t>
      </w:r>
      <w:r>
        <w:tab/>
      </w:r>
      <w:r>
        <w:tab/>
      </w:r>
      <w:r>
        <w:tab/>
        <w:t xml:space="preserve">$ </w:t>
      </w:r>
      <w:r w:rsidR="00F36198">
        <w:t>1,</w:t>
      </w:r>
      <w:r w:rsidR="002B0F8A">
        <w:t>148,796</w:t>
      </w:r>
    </w:p>
    <w:p w:rsidR="00D329C3" w:rsidRDefault="00D329C3" w:rsidP="00692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X</w:t>
      </w:r>
      <w:r w:rsidR="00864CE5">
        <w:t>S JIF Ancillary Coverage</w:t>
      </w:r>
      <w:r w:rsidR="00864CE5">
        <w:tab/>
      </w:r>
      <w:r w:rsidR="00864CE5">
        <w:tab/>
      </w:r>
      <w:r w:rsidR="00864CE5">
        <w:tab/>
        <w:t>$</w:t>
      </w:r>
      <w:r w:rsidR="00F72446">
        <w:t xml:space="preserve">    </w:t>
      </w:r>
      <w:r w:rsidR="002B0F8A">
        <w:t>839,229</w:t>
      </w:r>
      <w:r w:rsidR="00637238">
        <w:tab/>
      </w:r>
      <w:r w:rsidR="00864CE5">
        <w:tab/>
      </w:r>
    </w:p>
    <w:p w:rsidR="00D329C3" w:rsidRPr="00692DC0" w:rsidRDefault="00D329C3" w:rsidP="00692DC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2DC0">
        <w:rPr>
          <w:b/>
        </w:rPr>
        <w:t>TOTAL</w:t>
      </w:r>
      <w:r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</w:r>
      <w:r w:rsidR="00692DC0" w:rsidRPr="00692DC0">
        <w:rPr>
          <w:b/>
        </w:rPr>
        <w:tab/>
        <w:t xml:space="preserve">$ </w:t>
      </w:r>
      <w:r w:rsidR="00637238">
        <w:rPr>
          <w:b/>
        </w:rPr>
        <w:t>6,</w:t>
      </w:r>
      <w:r w:rsidR="002B0F8A">
        <w:rPr>
          <w:b/>
        </w:rPr>
        <w:t>599,053</w:t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  <w:r w:rsidRPr="00692DC0">
        <w:rPr>
          <w:b/>
        </w:rPr>
        <w:tab/>
      </w:r>
    </w:p>
    <w:p w:rsidR="00D329C3" w:rsidRDefault="00D329C3">
      <w:r>
        <w:tab/>
      </w:r>
    </w:p>
    <w:p w:rsidR="00D329C3" w:rsidRDefault="00D329C3"/>
    <w:p w:rsidR="00D329C3" w:rsidRDefault="00D329C3">
      <w:bookmarkStart w:id="0" w:name="_GoBack"/>
      <w:bookmarkEnd w:id="0"/>
    </w:p>
    <w:sectPr w:rsidR="00D3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3"/>
    <w:rsid w:val="000727A7"/>
    <w:rsid w:val="002069E4"/>
    <w:rsid w:val="00212532"/>
    <w:rsid w:val="002B0F8A"/>
    <w:rsid w:val="00396AD1"/>
    <w:rsid w:val="004E5E22"/>
    <w:rsid w:val="00637238"/>
    <w:rsid w:val="0069138B"/>
    <w:rsid w:val="00692DC0"/>
    <w:rsid w:val="00864CE5"/>
    <w:rsid w:val="00C36599"/>
    <w:rsid w:val="00D329C3"/>
    <w:rsid w:val="00D41551"/>
    <w:rsid w:val="00D7190E"/>
    <w:rsid w:val="00DF0393"/>
    <w:rsid w:val="00E36B6F"/>
    <w:rsid w:val="00EE3592"/>
    <w:rsid w:val="00F36198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AC65"/>
  <w15:docId w15:val="{15123C8A-CA58-47E5-BEE4-62C4802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6054-DB7B-4393-AE1D-C761D0E3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 Dodd</dc:creator>
  <cp:lastModifiedBy>Cathy L Dodd</cp:lastModifiedBy>
  <cp:revision>3</cp:revision>
  <dcterms:created xsi:type="dcterms:W3CDTF">2019-03-27T14:27:00Z</dcterms:created>
  <dcterms:modified xsi:type="dcterms:W3CDTF">2020-03-04T20:37:00Z</dcterms:modified>
</cp:coreProperties>
</file>